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3B9C" w14:textId="79109A0E" w:rsidR="009651B5" w:rsidRDefault="00DF3081" w:rsidP="0085683C">
      <w:pPr>
        <w:pStyle w:val="BodyText"/>
        <w:spacing w:before="0"/>
        <w:ind w:right="0"/>
        <w:jc w:val="center"/>
        <w:rPr>
          <w:b/>
          <w:bCs/>
          <w:color w:val="002677"/>
          <w:sz w:val="28"/>
          <w:szCs w:val="28"/>
        </w:rPr>
      </w:pPr>
      <w:bookmarkStart w:id="0" w:name="_Hlk112420996"/>
      <w:bookmarkStart w:id="1" w:name="_Hlk92353338"/>
      <w:r>
        <w:rPr>
          <w:b/>
          <w:bCs/>
          <w:color w:val="002677"/>
          <w:sz w:val="28"/>
          <w:szCs w:val="28"/>
        </w:rPr>
        <w:t>Long Term Care Representative Payee</w:t>
      </w:r>
      <w:r w:rsidR="00D26CE2">
        <w:rPr>
          <w:b/>
          <w:bCs/>
          <w:color w:val="002677"/>
          <w:sz w:val="28"/>
          <w:szCs w:val="28"/>
        </w:rPr>
        <w:t xml:space="preserve"> Form</w:t>
      </w:r>
    </w:p>
    <w:p w14:paraId="11C310DB" w14:textId="77777777" w:rsidR="00A062F3" w:rsidRPr="00DF3081" w:rsidRDefault="00A062F3" w:rsidP="0085683C">
      <w:pPr>
        <w:pStyle w:val="BodyText"/>
        <w:spacing w:before="0"/>
        <w:ind w:right="0"/>
        <w:jc w:val="center"/>
        <w:rPr>
          <w:b/>
          <w:bCs/>
          <w:color w:val="002677"/>
          <w:sz w:val="28"/>
          <w:szCs w:val="28"/>
        </w:rPr>
      </w:pPr>
    </w:p>
    <w:p w14:paraId="4A404111" w14:textId="77777777" w:rsidR="00D834F3" w:rsidRPr="00376619" w:rsidRDefault="00D834F3" w:rsidP="00381041">
      <w:pPr>
        <w:pStyle w:val="BodyText"/>
        <w:spacing w:before="0"/>
        <w:ind w:right="0"/>
        <w:rPr>
          <w:color w:val="4B4D4F"/>
        </w:rPr>
      </w:pPr>
    </w:p>
    <w:p w14:paraId="1A407DDB" w14:textId="169447B9" w:rsidR="00762DE9" w:rsidRDefault="0085683C" w:rsidP="00381041">
      <w:pPr>
        <w:pStyle w:val="BodyText"/>
        <w:spacing w:before="0"/>
        <w:ind w:right="0"/>
        <w:rPr>
          <w:b/>
          <w:bCs/>
          <w:color w:val="4B4D4F"/>
        </w:rPr>
      </w:pPr>
      <w:r w:rsidRPr="00F05267">
        <w:rPr>
          <w:color w:val="4B4D4F"/>
        </w:rPr>
        <w:t xml:space="preserve">Re: </w:t>
      </w:r>
      <w:r w:rsidR="00762DE9">
        <w:rPr>
          <w:b/>
          <w:bCs/>
          <w:color w:val="4B4D4F"/>
        </w:rPr>
        <w:t>_____________________________________________________________________</w:t>
      </w:r>
      <w:r w:rsidR="00656AD4">
        <w:rPr>
          <w:b/>
          <w:bCs/>
          <w:color w:val="4B4D4F"/>
        </w:rPr>
        <w:t>_____________________</w:t>
      </w:r>
    </w:p>
    <w:p w14:paraId="56852B99" w14:textId="2F81A0A0" w:rsidR="00D834F3" w:rsidRDefault="00762DE9" w:rsidP="00381041">
      <w:pPr>
        <w:pStyle w:val="BodyText"/>
        <w:spacing w:before="0"/>
        <w:ind w:right="0"/>
        <w:rPr>
          <w:b/>
          <w:bCs/>
          <w:color w:val="4B4D4F"/>
        </w:rPr>
      </w:pPr>
      <w:r>
        <w:rPr>
          <w:b/>
          <w:bCs/>
          <w:color w:val="4B4D4F"/>
        </w:rPr>
        <w:t xml:space="preserve">       Individual’s Name</w:t>
      </w:r>
      <w:r w:rsidR="00D834F3">
        <w:rPr>
          <w:b/>
          <w:bCs/>
          <w:color w:val="4B4D4F"/>
        </w:rPr>
        <w:t xml:space="preserve"> </w:t>
      </w:r>
    </w:p>
    <w:p w14:paraId="31AF9617" w14:textId="628D01A6" w:rsidR="00712411" w:rsidRPr="00376619" w:rsidRDefault="008644C2" w:rsidP="00381041">
      <w:pPr>
        <w:pStyle w:val="BodyText"/>
        <w:spacing w:before="0"/>
        <w:ind w:right="0"/>
        <w:rPr>
          <w:b/>
          <w:bCs/>
          <w:color w:val="4B4D4F"/>
        </w:rPr>
      </w:pPr>
      <w:r w:rsidRPr="00376619">
        <w:rPr>
          <w:b/>
          <w:bCs/>
          <w:color w:val="4B4D4F"/>
        </w:rPr>
        <w:t xml:space="preserve"> </w:t>
      </w:r>
    </w:p>
    <w:p w14:paraId="25F8AFD0" w14:textId="42F06421" w:rsidR="009D025C" w:rsidRPr="009D025C" w:rsidRDefault="009D025C" w:rsidP="009D025C">
      <w:pPr>
        <w:pStyle w:val="BodyText"/>
        <w:ind w:right="0"/>
        <w:rPr>
          <w:color w:val="4B4D4F"/>
        </w:rPr>
      </w:pPr>
      <w:r w:rsidRPr="009D025C">
        <w:rPr>
          <w:color w:val="4B4D4F"/>
        </w:rPr>
        <w:t xml:space="preserve">The person named above has been referred for placement in one of San Diego County’s Long-Term Care facilities. For </w:t>
      </w:r>
      <w:r w:rsidR="00791902">
        <w:rPr>
          <w:color w:val="4B4D4F"/>
        </w:rPr>
        <w:t>MHRC</w:t>
      </w:r>
      <w:r w:rsidRPr="009D025C">
        <w:rPr>
          <w:color w:val="4B4D4F"/>
        </w:rPr>
        <w:t xml:space="preserve"> (</w:t>
      </w:r>
      <w:r w:rsidR="00791902">
        <w:rPr>
          <w:color w:val="4B4D4F"/>
        </w:rPr>
        <w:t>Mental Health Rehabilitation Center</w:t>
      </w:r>
      <w:r w:rsidRPr="009D025C">
        <w:rPr>
          <w:color w:val="4B4D4F"/>
        </w:rPr>
        <w:t>), STP (Specialized Treatment Program) or Specialized Residential Treatment (Licensed as an Adult Residential Facility) placement funded by the County of San Diego, the agreement of person managing the individual’s finances is required.</w:t>
      </w:r>
    </w:p>
    <w:p w14:paraId="7C104750" w14:textId="0B5ACE87" w:rsidR="009D025C" w:rsidRPr="009D025C" w:rsidRDefault="009D025C" w:rsidP="009D025C">
      <w:pPr>
        <w:pStyle w:val="BodyText"/>
        <w:ind w:right="0"/>
        <w:rPr>
          <w:color w:val="4B4D4F"/>
        </w:rPr>
      </w:pPr>
      <w:r w:rsidRPr="009D025C">
        <w:rPr>
          <w:color w:val="4B4D4F"/>
        </w:rPr>
        <w:t>These placements are not free of charge.</w:t>
      </w:r>
      <w:r w:rsidR="002A04BD">
        <w:rPr>
          <w:color w:val="4B4D4F"/>
        </w:rPr>
        <w:t xml:space="preserve"> </w:t>
      </w:r>
      <w:r w:rsidRPr="009D025C">
        <w:rPr>
          <w:color w:val="4B4D4F"/>
        </w:rPr>
        <w:t>Each individual must receive the “independent living rate” for his/her Social Security Disability and/or Supplemental Security Income. The payee must report the placement to Social Security Administration to ensure that the correct amount of income is received.</w:t>
      </w:r>
    </w:p>
    <w:p w14:paraId="53D4F2C2" w14:textId="6C3D8B19" w:rsidR="00E5381A" w:rsidRDefault="009D025C" w:rsidP="009D025C">
      <w:pPr>
        <w:pStyle w:val="BodyText"/>
        <w:ind w:right="0"/>
        <w:rPr>
          <w:color w:val="4B4D4F"/>
        </w:rPr>
      </w:pPr>
      <w:r w:rsidRPr="009D025C">
        <w:rPr>
          <w:color w:val="4B4D4F"/>
        </w:rPr>
        <w:t xml:space="preserve">$50.00 (Fifty dollars) per month is to be used for personal needs during the individual’s stay at the facility. The amount of the independent living rate minus the $50.00 must be used to pay for a share of cost towards the person’s room and board and must be paid directly to the facility. The facility’s contract with San Diego County requires that the facility collect this money and Social Security pays the individual the “independent living rate” in order to pay the facility. Please be advised that a referral for LTC treatment cannot be made until this form is completed.  </w:t>
      </w:r>
    </w:p>
    <w:p w14:paraId="100E1D78" w14:textId="088D40EA" w:rsidR="00D3109C" w:rsidRDefault="00D3109C" w:rsidP="009D025C">
      <w:pPr>
        <w:pStyle w:val="BodyText"/>
        <w:ind w:right="0"/>
        <w:rPr>
          <w:color w:val="4B4D4F"/>
        </w:rPr>
      </w:pPr>
    </w:p>
    <w:p w14:paraId="7A90DC42" w14:textId="790957D0" w:rsidR="00F05267" w:rsidRDefault="00D3109C" w:rsidP="00D3109C">
      <w:pPr>
        <w:pStyle w:val="BodyText"/>
        <w:ind w:right="0"/>
        <w:jc w:val="center"/>
        <w:rPr>
          <w:b/>
          <w:bCs/>
          <w:color w:val="4B4D4F"/>
        </w:rPr>
      </w:pPr>
      <w:r w:rsidRPr="00D3109C">
        <w:rPr>
          <w:b/>
          <w:bCs/>
          <w:color w:val="4B4D4F"/>
        </w:rPr>
        <w:t>Acknowledgement and Agreement</w:t>
      </w:r>
    </w:p>
    <w:p w14:paraId="767AAF89" w14:textId="77777777" w:rsidR="002F7178" w:rsidRDefault="002F7178" w:rsidP="00D3109C">
      <w:pPr>
        <w:pStyle w:val="BodyText"/>
        <w:ind w:right="0"/>
        <w:jc w:val="center"/>
        <w:rPr>
          <w:b/>
          <w:bCs/>
          <w:color w:val="4B4D4F"/>
        </w:rPr>
      </w:pPr>
    </w:p>
    <w:p w14:paraId="4DD4F117" w14:textId="77777777" w:rsidR="00CE0695" w:rsidRDefault="00CE0695" w:rsidP="00F05267">
      <w:pPr>
        <w:pStyle w:val="BodyText"/>
        <w:ind w:right="0"/>
        <w:rPr>
          <w:b/>
          <w:bCs/>
          <w:color w:val="4B4D4F"/>
        </w:rPr>
        <w:sectPr w:rsidR="00CE0695" w:rsidSect="00E5381A">
          <w:footerReference w:type="default" r:id="rId11"/>
          <w:headerReference w:type="first" r:id="rId12"/>
          <w:footerReference w:type="first" r:id="rId13"/>
          <w:pgSz w:w="12240" w:h="15840" w:code="1"/>
          <w:pgMar w:top="907" w:right="907" w:bottom="907" w:left="907" w:header="720" w:footer="576" w:gutter="0"/>
          <w:cols w:space="720"/>
          <w:titlePg/>
          <w:docGrid w:linePitch="360"/>
        </w:sectPr>
      </w:pPr>
    </w:p>
    <w:p w14:paraId="5A28F0DC" w14:textId="7E742D2A" w:rsidR="00F05267" w:rsidRDefault="00F05267" w:rsidP="00F05267">
      <w:pPr>
        <w:pStyle w:val="BodyText"/>
        <w:ind w:right="0"/>
        <w:rPr>
          <w:b/>
          <w:bCs/>
          <w:color w:val="4B4D4F"/>
        </w:rPr>
      </w:pPr>
      <w:bookmarkStart w:id="2" w:name="_Hlk129684428"/>
      <w:r>
        <w:rPr>
          <w:b/>
          <w:bCs/>
          <w:color w:val="4B4D4F"/>
        </w:rPr>
        <w:t>___________________________________________</w:t>
      </w:r>
    </w:p>
    <w:p w14:paraId="0BDE83E9" w14:textId="0F2E7869" w:rsidR="00340839" w:rsidRDefault="00245889" w:rsidP="00245889">
      <w:pPr>
        <w:pStyle w:val="BodyText"/>
        <w:spacing w:before="0"/>
        <w:ind w:right="0"/>
        <w:rPr>
          <w:b/>
          <w:bCs/>
          <w:color w:val="4B4D4F"/>
        </w:rPr>
      </w:pPr>
      <w:r>
        <w:rPr>
          <w:b/>
          <w:bCs/>
          <w:color w:val="4B4D4F"/>
        </w:rPr>
        <w:t xml:space="preserve">Name </w:t>
      </w:r>
      <w:r w:rsidR="00FB66D9">
        <w:rPr>
          <w:b/>
          <w:bCs/>
          <w:color w:val="4B4D4F"/>
        </w:rPr>
        <w:t>(Print)</w:t>
      </w:r>
    </w:p>
    <w:p w14:paraId="084F9648" w14:textId="49F5B133" w:rsidR="00CE0695" w:rsidRDefault="00CE0695" w:rsidP="00CE0695">
      <w:pPr>
        <w:pStyle w:val="BodyText"/>
        <w:ind w:right="0"/>
        <w:rPr>
          <w:b/>
          <w:bCs/>
          <w:color w:val="4B4D4F"/>
        </w:rPr>
      </w:pPr>
      <w:r>
        <w:rPr>
          <w:b/>
          <w:bCs/>
          <w:color w:val="4B4D4F"/>
        </w:rPr>
        <w:t>___________________________________________</w:t>
      </w:r>
    </w:p>
    <w:p w14:paraId="7044F63C" w14:textId="30C83814" w:rsidR="00CE0695" w:rsidRDefault="00FB66D9" w:rsidP="00CE0695">
      <w:pPr>
        <w:pStyle w:val="BodyText"/>
        <w:spacing w:before="0"/>
        <w:ind w:right="0"/>
        <w:rPr>
          <w:b/>
          <w:bCs/>
          <w:color w:val="4B4D4F"/>
        </w:rPr>
      </w:pPr>
      <w:r>
        <w:rPr>
          <w:b/>
          <w:bCs/>
          <w:color w:val="4B4D4F"/>
        </w:rPr>
        <w:t>Relationship</w:t>
      </w:r>
      <w:r w:rsidR="00CE0695">
        <w:rPr>
          <w:b/>
          <w:bCs/>
          <w:color w:val="4B4D4F"/>
        </w:rPr>
        <w:t xml:space="preserve"> </w:t>
      </w:r>
    </w:p>
    <w:bookmarkEnd w:id="2"/>
    <w:p w14:paraId="7D31E6E7" w14:textId="77777777" w:rsidR="00CE0695" w:rsidRDefault="00CE0695" w:rsidP="009D1637">
      <w:pPr>
        <w:pStyle w:val="BodyText"/>
        <w:sectPr w:rsidR="00CE0695" w:rsidSect="00CE0695">
          <w:type w:val="continuous"/>
          <w:pgSz w:w="12240" w:h="15840" w:code="1"/>
          <w:pgMar w:top="907" w:right="907" w:bottom="907" w:left="907" w:header="720" w:footer="576" w:gutter="0"/>
          <w:cols w:num="2" w:space="720"/>
          <w:titlePg/>
          <w:docGrid w:linePitch="360"/>
        </w:sectPr>
      </w:pPr>
    </w:p>
    <w:p w14:paraId="199F1B1D" w14:textId="77777777" w:rsidR="00816549" w:rsidRDefault="00816549" w:rsidP="009D1637">
      <w:pPr>
        <w:pStyle w:val="BodyText"/>
      </w:pPr>
    </w:p>
    <w:bookmarkEnd w:id="0"/>
    <w:bookmarkEnd w:id="1"/>
    <w:p w14:paraId="1CC257D3" w14:textId="4B769484" w:rsidR="00A0381C" w:rsidRDefault="006F5EA2">
      <w:r>
        <w:t>Payee Contact Information</w:t>
      </w:r>
      <w:r w:rsidR="00635BE3">
        <w:t>:</w:t>
      </w:r>
    </w:p>
    <w:p w14:paraId="0F81884E" w14:textId="7756C896" w:rsidR="008D2A2A" w:rsidRDefault="008D2A2A"/>
    <w:p w14:paraId="46AB2384" w14:textId="77777777" w:rsidR="008D2A2A" w:rsidRDefault="008D2A2A" w:rsidP="008D2A2A">
      <w:pPr>
        <w:pStyle w:val="BodyText"/>
        <w:ind w:right="0"/>
        <w:rPr>
          <w:b/>
          <w:bCs/>
          <w:color w:val="4B4D4F"/>
        </w:rPr>
        <w:sectPr w:rsidR="008D2A2A" w:rsidSect="00CE0695">
          <w:type w:val="continuous"/>
          <w:pgSz w:w="12240" w:h="15840" w:code="1"/>
          <w:pgMar w:top="907" w:right="907" w:bottom="907" w:left="907" w:header="720" w:footer="576" w:gutter="0"/>
          <w:cols w:space="720"/>
          <w:titlePg/>
          <w:docGrid w:linePitch="360"/>
        </w:sectPr>
      </w:pPr>
    </w:p>
    <w:p w14:paraId="5A7C5D3E" w14:textId="77777777" w:rsidR="008D2A2A" w:rsidRDefault="008D2A2A" w:rsidP="008D2A2A">
      <w:pPr>
        <w:pStyle w:val="BodyText"/>
        <w:ind w:right="0"/>
        <w:rPr>
          <w:b/>
          <w:bCs/>
          <w:color w:val="4B4D4F"/>
        </w:rPr>
      </w:pPr>
      <w:r>
        <w:rPr>
          <w:b/>
          <w:bCs/>
          <w:color w:val="4B4D4F"/>
        </w:rPr>
        <w:t>___________________________________________</w:t>
      </w:r>
    </w:p>
    <w:p w14:paraId="701209FC" w14:textId="5EDA5F7B" w:rsidR="008D2A2A" w:rsidRDefault="008D2A2A" w:rsidP="008D2A2A">
      <w:pPr>
        <w:pStyle w:val="BodyText"/>
        <w:spacing w:before="0"/>
        <w:ind w:right="0"/>
        <w:rPr>
          <w:b/>
          <w:bCs/>
          <w:color w:val="4B4D4F"/>
        </w:rPr>
      </w:pPr>
      <w:r>
        <w:rPr>
          <w:b/>
          <w:bCs/>
          <w:color w:val="4B4D4F"/>
        </w:rPr>
        <w:t>Phone Number</w:t>
      </w:r>
    </w:p>
    <w:p w14:paraId="7F15E90D" w14:textId="77777777" w:rsidR="008D2A2A" w:rsidRDefault="008D2A2A" w:rsidP="008D2A2A">
      <w:pPr>
        <w:pStyle w:val="BodyText"/>
        <w:ind w:right="0"/>
        <w:rPr>
          <w:b/>
          <w:bCs/>
          <w:color w:val="4B4D4F"/>
        </w:rPr>
      </w:pPr>
      <w:r>
        <w:rPr>
          <w:b/>
          <w:bCs/>
          <w:color w:val="4B4D4F"/>
        </w:rPr>
        <w:t>___________________________________________</w:t>
      </w:r>
    </w:p>
    <w:p w14:paraId="069A9621" w14:textId="29D712BD" w:rsidR="008D2A2A" w:rsidRDefault="008D2A2A" w:rsidP="008D2A2A">
      <w:pPr>
        <w:pStyle w:val="BodyText"/>
        <w:spacing w:before="0"/>
        <w:ind w:right="0"/>
        <w:rPr>
          <w:b/>
          <w:bCs/>
          <w:color w:val="4B4D4F"/>
        </w:rPr>
      </w:pPr>
      <w:r>
        <w:rPr>
          <w:b/>
          <w:bCs/>
          <w:color w:val="4B4D4F"/>
        </w:rPr>
        <w:t>Address</w:t>
      </w:r>
    </w:p>
    <w:p w14:paraId="2E7E50DA" w14:textId="77777777" w:rsidR="008D2A2A" w:rsidRDefault="008D2A2A">
      <w:pPr>
        <w:sectPr w:rsidR="008D2A2A" w:rsidSect="008D2A2A">
          <w:type w:val="continuous"/>
          <w:pgSz w:w="12240" w:h="15840" w:code="1"/>
          <w:pgMar w:top="907" w:right="907" w:bottom="907" w:left="907" w:header="720" w:footer="576" w:gutter="0"/>
          <w:cols w:num="2" w:space="720"/>
          <w:titlePg/>
          <w:docGrid w:linePitch="360"/>
        </w:sectPr>
      </w:pPr>
    </w:p>
    <w:p w14:paraId="575A21CB" w14:textId="37CF59F7" w:rsidR="008D2A2A" w:rsidRDefault="008D2A2A"/>
    <w:p w14:paraId="04AFC577" w14:textId="77777777" w:rsidR="00AD601E" w:rsidRDefault="00AD601E"/>
    <w:p w14:paraId="28BB1DD1" w14:textId="6FDA0123" w:rsidR="008D2A2A" w:rsidRDefault="00AD601E">
      <w:r w:rsidRPr="00AD601E">
        <w:t>I acknowledge that I understand the information provided above and have been given a copy of this document.  I agree to pay the share of cost on behalf of the individual for as long as I am the payee.</w:t>
      </w:r>
    </w:p>
    <w:p w14:paraId="196A855E" w14:textId="268B1F1F" w:rsidR="00AD601E" w:rsidRDefault="00AD601E"/>
    <w:p w14:paraId="2827243C" w14:textId="77777777" w:rsidR="004C0579" w:rsidRDefault="004C0579" w:rsidP="00AD601E">
      <w:pPr>
        <w:pStyle w:val="BodyText"/>
        <w:ind w:right="0"/>
        <w:rPr>
          <w:b/>
          <w:bCs/>
          <w:color w:val="4B4D4F"/>
        </w:rPr>
        <w:sectPr w:rsidR="004C0579" w:rsidSect="00CE0695">
          <w:type w:val="continuous"/>
          <w:pgSz w:w="12240" w:h="15840" w:code="1"/>
          <w:pgMar w:top="907" w:right="907" w:bottom="907" w:left="907" w:header="720" w:footer="576" w:gutter="0"/>
          <w:cols w:space="720"/>
          <w:titlePg/>
          <w:docGrid w:linePitch="360"/>
        </w:sectPr>
      </w:pPr>
    </w:p>
    <w:p w14:paraId="414DE576" w14:textId="77777777" w:rsidR="00AD601E" w:rsidRDefault="00AD601E" w:rsidP="00AD601E">
      <w:pPr>
        <w:pStyle w:val="BodyText"/>
        <w:ind w:right="0"/>
        <w:rPr>
          <w:b/>
          <w:bCs/>
          <w:color w:val="4B4D4F"/>
        </w:rPr>
      </w:pPr>
      <w:r>
        <w:rPr>
          <w:b/>
          <w:bCs/>
          <w:color w:val="4B4D4F"/>
        </w:rPr>
        <w:t>___________________________________________</w:t>
      </w:r>
    </w:p>
    <w:p w14:paraId="6468C997" w14:textId="589887A1" w:rsidR="00AD601E" w:rsidRDefault="00F542BB" w:rsidP="00AD601E">
      <w:pPr>
        <w:pStyle w:val="BodyText"/>
        <w:spacing w:before="0"/>
        <w:ind w:right="0"/>
        <w:rPr>
          <w:b/>
          <w:bCs/>
          <w:color w:val="4B4D4F"/>
        </w:rPr>
      </w:pPr>
      <w:r>
        <w:rPr>
          <w:b/>
          <w:bCs/>
          <w:color w:val="4B4D4F"/>
        </w:rPr>
        <w:t>Signature</w:t>
      </w:r>
    </w:p>
    <w:p w14:paraId="230A8B03" w14:textId="77777777" w:rsidR="00AD601E" w:rsidRDefault="00AD601E" w:rsidP="00AD601E">
      <w:pPr>
        <w:pStyle w:val="BodyText"/>
        <w:ind w:right="0"/>
        <w:rPr>
          <w:b/>
          <w:bCs/>
          <w:color w:val="4B4D4F"/>
        </w:rPr>
      </w:pPr>
      <w:r>
        <w:rPr>
          <w:b/>
          <w:bCs/>
          <w:color w:val="4B4D4F"/>
        </w:rPr>
        <w:t>___________________________________________</w:t>
      </w:r>
    </w:p>
    <w:p w14:paraId="6683ADCE" w14:textId="5557DB6C" w:rsidR="00AD601E" w:rsidRDefault="00F542BB" w:rsidP="00AD601E">
      <w:pPr>
        <w:pStyle w:val="BodyText"/>
        <w:spacing w:before="0"/>
        <w:ind w:right="0"/>
        <w:rPr>
          <w:b/>
          <w:bCs/>
          <w:color w:val="4B4D4F"/>
        </w:rPr>
      </w:pPr>
      <w:r>
        <w:rPr>
          <w:b/>
          <w:bCs/>
          <w:color w:val="4B4D4F"/>
        </w:rPr>
        <w:t xml:space="preserve">Date </w:t>
      </w:r>
    </w:p>
    <w:p w14:paraId="00A5E832" w14:textId="77777777" w:rsidR="004C0579" w:rsidRDefault="004C0579">
      <w:pPr>
        <w:sectPr w:rsidR="004C0579" w:rsidSect="004C0579">
          <w:type w:val="continuous"/>
          <w:pgSz w:w="12240" w:h="15840" w:code="1"/>
          <w:pgMar w:top="907" w:right="907" w:bottom="907" w:left="907" w:header="720" w:footer="576" w:gutter="0"/>
          <w:cols w:num="2" w:space="720"/>
          <w:titlePg/>
          <w:docGrid w:linePitch="360"/>
        </w:sectPr>
      </w:pPr>
    </w:p>
    <w:p w14:paraId="7B748CE3" w14:textId="77C963D5" w:rsidR="00AD601E" w:rsidRDefault="00AD601E"/>
    <w:p w14:paraId="0E552283" w14:textId="77777777" w:rsidR="004C0579" w:rsidRDefault="004C0579" w:rsidP="004C0579">
      <w:pPr>
        <w:pStyle w:val="BodyText"/>
        <w:ind w:right="0"/>
        <w:rPr>
          <w:b/>
          <w:bCs/>
          <w:color w:val="4B4D4F"/>
        </w:rPr>
        <w:sectPr w:rsidR="004C0579" w:rsidSect="00CE0695">
          <w:type w:val="continuous"/>
          <w:pgSz w:w="12240" w:h="15840" w:code="1"/>
          <w:pgMar w:top="907" w:right="907" w:bottom="907" w:left="907" w:header="720" w:footer="576" w:gutter="0"/>
          <w:cols w:space="720"/>
          <w:titlePg/>
          <w:docGrid w:linePitch="360"/>
        </w:sectPr>
      </w:pPr>
    </w:p>
    <w:p w14:paraId="3D24D012" w14:textId="4863C79D" w:rsidR="004C0579" w:rsidRDefault="004C0579" w:rsidP="004C0579">
      <w:pPr>
        <w:pStyle w:val="BodyText"/>
        <w:ind w:right="0"/>
        <w:rPr>
          <w:b/>
          <w:bCs/>
          <w:color w:val="4B4D4F"/>
        </w:rPr>
      </w:pPr>
      <w:r>
        <w:rPr>
          <w:b/>
          <w:bCs/>
          <w:color w:val="4B4D4F"/>
        </w:rPr>
        <w:t>___________________________________________</w:t>
      </w:r>
    </w:p>
    <w:p w14:paraId="484F1CC1" w14:textId="4B4D7195" w:rsidR="004C0579" w:rsidRDefault="00F542BB" w:rsidP="004C0579">
      <w:pPr>
        <w:pStyle w:val="BodyText"/>
        <w:spacing w:before="0"/>
        <w:ind w:right="0"/>
        <w:rPr>
          <w:b/>
          <w:bCs/>
          <w:color w:val="4B4D4F"/>
        </w:rPr>
      </w:pPr>
      <w:r>
        <w:rPr>
          <w:b/>
          <w:bCs/>
          <w:color w:val="4B4D4F"/>
        </w:rPr>
        <w:t>Witness Name (Print)</w:t>
      </w:r>
    </w:p>
    <w:p w14:paraId="1E0EE644" w14:textId="77777777" w:rsidR="004C0579" w:rsidRDefault="004C0579" w:rsidP="004C0579">
      <w:pPr>
        <w:pStyle w:val="BodyText"/>
        <w:ind w:right="0"/>
        <w:rPr>
          <w:b/>
          <w:bCs/>
          <w:color w:val="4B4D4F"/>
        </w:rPr>
      </w:pPr>
      <w:r>
        <w:rPr>
          <w:b/>
          <w:bCs/>
          <w:color w:val="4B4D4F"/>
        </w:rPr>
        <w:t>___________________________________________</w:t>
      </w:r>
    </w:p>
    <w:p w14:paraId="3CA4837D" w14:textId="0E5A4087" w:rsidR="004C0579" w:rsidRDefault="00F542BB" w:rsidP="004C0579">
      <w:pPr>
        <w:pStyle w:val="BodyText"/>
        <w:spacing w:before="0"/>
        <w:ind w:right="0"/>
        <w:rPr>
          <w:b/>
          <w:bCs/>
          <w:color w:val="4B4D4F"/>
        </w:rPr>
      </w:pPr>
      <w:r>
        <w:rPr>
          <w:b/>
          <w:bCs/>
          <w:color w:val="4B4D4F"/>
        </w:rPr>
        <w:t>Signature</w:t>
      </w:r>
    </w:p>
    <w:p w14:paraId="7319B5BB" w14:textId="77777777" w:rsidR="004C0579" w:rsidRDefault="004C0579">
      <w:pPr>
        <w:sectPr w:rsidR="004C0579" w:rsidSect="004C0579">
          <w:type w:val="continuous"/>
          <w:pgSz w:w="12240" w:h="15840" w:code="1"/>
          <w:pgMar w:top="907" w:right="907" w:bottom="907" w:left="907" w:header="720" w:footer="576" w:gutter="0"/>
          <w:cols w:num="2" w:space="720"/>
          <w:titlePg/>
          <w:docGrid w:linePitch="360"/>
        </w:sectPr>
      </w:pPr>
    </w:p>
    <w:p w14:paraId="0407DFE4" w14:textId="77777777" w:rsidR="004C0579" w:rsidRDefault="004C0579"/>
    <w:sectPr w:rsidR="004C0579" w:rsidSect="00CE0695">
      <w:type w:val="continuous"/>
      <w:pgSz w:w="12240" w:h="15840" w:code="1"/>
      <w:pgMar w:top="907" w:right="907" w:bottom="907" w:left="907"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3ABD" w14:textId="77777777" w:rsidR="00BF7A0C" w:rsidRDefault="00BF7A0C" w:rsidP="00D37017">
      <w:r>
        <w:separator/>
      </w:r>
    </w:p>
  </w:endnote>
  <w:endnote w:type="continuationSeparator" w:id="0">
    <w:p w14:paraId="2CD762D4" w14:textId="77777777" w:rsidR="00BF7A0C" w:rsidRDefault="00BF7A0C" w:rsidP="00D3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18FD" w14:textId="77777777" w:rsidR="00774784" w:rsidRPr="00C516E1" w:rsidRDefault="00774784" w:rsidP="00774784">
    <w:pPr>
      <w:spacing w:before="80"/>
      <w:jc w:val="center"/>
      <w:rPr>
        <w:sz w:val="16"/>
        <w:szCs w:val="16"/>
      </w:rPr>
    </w:pPr>
    <w:r w:rsidRPr="00C516E1">
      <w:rPr>
        <w:sz w:val="16"/>
        <w:szCs w:val="16"/>
      </w:rPr>
      <w:t>Funding for services is provided by the County of San Diego Health &amp; Human Services Agency</w:t>
    </w:r>
  </w:p>
  <w:p w14:paraId="56F91C2E" w14:textId="7907A017" w:rsidR="00341A9B" w:rsidRPr="00100DE5" w:rsidRDefault="00341A9B" w:rsidP="00A91144">
    <w:pPr>
      <w:tabs>
        <w:tab w:val="right" w:pos="10440"/>
      </w:tabs>
      <w:spacing w:before="80"/>
      <w:jc w:val="cen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B873" w14:textId="1EED5004" w:rsidR="00341A9B" w:rsidRPr="00C516E1" w:rsidRDefault="002E3039" w:rsidP="00D52133">
    <w:pPr>
      <w:pStyle w:val="Footer"/>
      <w:rPr>
        <w:sz w:val="16"/>
        <w:szCs w:val="16"/>
      </w:rPr>
    </w:pPr>
    <w:r>
      <w:rPr>
        <w:sz w:val="16"/>
        <w:szCs w:val="16"/>
      </w:rPr>
      <w:t xml:space="preserve">Rev </w:t>
    </w:r>
    <w:r w:rsidR="00791902">
      <w:rPr>
        <w:sz w:val="16"/>
        <w:szCs w:val="16"/>
      </w:rPr>
      <w:t>2.26.25</w:t>
    </w:r>
    <w:r>
      <w:rPr>
        <w:sz w:val="16"/>
        <w:szCs w:val="16"/>
      </w:rPr>
      <w:t xml:space="preserve">     </w:t>
    </w:r>
    <w:r w:rsidR="00CB0F42">
      <w:rPr>
        <w:sz w:val="16"/>
        <w:szCs w:val="16"/>
      </w:rPr>
      <w:t xml:space="preserve">    </w:t>
    </w:r>
    <w:r>
      <w:rPr>
        <w:sz w:val="16"/>
        <w:szCs w:val="16"/>
      </w:rPr>
      <w:t xml:space="preserve">             F</w:t>
    </w:r>
    <w:r w:rsidRPr="00BD74F2">
      <w:rPr>
        <w:sz w:val="16"/>
        <w:szCs w:val="16"/>
      </w:rPr>
      <w:t>unding for services is provided by the County of San Diego Health &amp; Human Services Agency</w:t>
    </w:r>
    <w:r>
      <w:rPr>
        <w:sz w:val="16"/>
        <w:szCs w:val="16"/>
      </w:rPr>
      <w:t xml:space="preserve">                       Page 1 of </w:t>
    </w:r>
    <w:r w:rsidR="00F85C7C">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64E2C" w14:textId="77777777" w:rsidR="00BF7A0C" w:rsidRDefault="00BF7A0C" w:rsidP="00D37017">
      <w:r>
        <w:separator/>
      </w:r>
    </w:p>
  </w:footnote>
  <w:footnote w:type="continuationSeparator" w:id="0">
    <w:p w14:paraId="783E8490" w14:textId="77777777" w:rsidR="00BF7A0C" w:rsidRDefault="00BF7A0C" w:rsidP="00D3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bottomFromText="288" w:horzAnchor="margin" w:tblpY="1"/>
      <w:tblOverlap w:val="never"/>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00"/>
      <w:gridCol w:w="4140"/>
    </w:tblGrid>
    <w:tr w:rsidR="00341A9B" w14:paraId="0EAD9E6C" w14:textId="77777777" w:rsidTr="00B61096">
      <w:trPr>
        <w:trHeight w:val="1080"/>
      </w:trPr>
      <w:sdt>
        <w:sdtPr>
          <w:alias w:val="Logo"/>
          <w:tag w:val="Logo"/>
          <w:id w:val="-1934657963"/>
          <w:lock w:val="sdtContentLocked"/>
          <w:showingPlcHdr/>
          <w15:appearance w15:val="hidden"/>
        </w:sdtPr>
        <w:sdtEndPr/>
        <w:sdtContent>
          <w:tc>
            <w:tcPr>
              <w:tcW w:w="6300" w:type="dxa"/>
            </w:tcPr>
            <w:p w14:paraId="76381B3A" w14:textId="77777777" w:rsidR="00341A9B" w:rsidRDefault="00341A9B" w:rsidP="00A3509D">
              <w:r>
                <w:rPr>
                  <w:noProof/>
                </w:rPr>
                <w:drawing>
                  <wp:inline distT="0" distB="0" distL="0" distR="0" wp14:anchorId="0363703B" wp14:editId="18D54C5F">
                    <wp:extent cx="1571682" cy="455098"/>
                    <wp:effectExtent l="0" t="0" r="0" b="2540"/>
                    <wp:docPr id="1" name="Graphic 1" descr="Opt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Optum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8041" cy="480104"/>
                            </a:xfrm>
                            <a:prstGeom prst="rect">
                              <a:avLst/>
                            </a:prstGeom>
                          </pic:spPr>
                        </pic:pic>
                      </a:graphicData>
                    </a:graphic>
                  </wp:inline>
                </w:drawing>
              </w:r>
            </w:p>
          </w:tc>
        </w:sdtContent>
      </w:sdt>
      <w:tc>
        <w:tcPr>
          <w:tcW w:w="4140" w:type="dxa"/>
        </w:tcPr>
        <w:p w14:paraId="617989F0" w14:textId="40014782" w:rsidR="00341A9B" w:rsidRPr="00A54697" w:rsidRDefault="00341A9B" w:rsidP="00A54697">
          <w:pPr>
            <w:jc w:val="right"/>
            <w:rPr>
              <w:b/>
              <w:bCs/>
              <w:color w:val="002677" w:themeColor="accent6"/>
              <w:sz w:val="32"/>
              <w:szCs w:val="32"/>
            </w:rPr>
          </w:pPr>
        </w:p>
      </w:tc>
    </w:tr>
  </w:tbl>
  <w:p w14:paraId="35A34DBB" w14:textId="77777777" w:rsidR="00A3509D" w:rsidRDefault="00A35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BB02E5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B465B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E45995"/>
    <w:multiLevelType w:val="hybridMultilevel"/>
    <w:tmpl w:val="DC9C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633B6"/>
    <w:multiLevelType w:val="multilevel"/>
    <w:tmpl w:val="27AE8EE2"/>
    <w:lvl w:ilvl="0">
      <w:start w:val="1"/>
      <w:numFmt w:val="decimal"/>
      <w:pStyle w:val="ListNumber"/>
      <w:lvlText w:val="%1."/>
      <w:lvlJc w:val="left"/>
      <w:pPr>
        <w:ind w:left="461" w:hanging="274"/>
      </w:pPr>
      <w:rPr>
        <w:rFonts w:hint="default"/>
      </w:rPr>
    </w:lvl>
    <w:lvl w:ilvl="1">
      <w:start w:val="1"/>
      <w:numFmt w:val="lowerLetter"/>
      <w:lvlText w:val="%2."/>
      <w:lvlJc w:val="left"/>
      <w:pPr>
        <w:ind w:left="735" w:hanging="274"/>
      </w:pPr>
      <w:rPr>
        <w:rFonts w:hint="default"/>
      </w:rPr>
    </w:lvl>
    <w:lvl w:ilvl="2">
      <w:start w:val="1"/>
      <w:numFmt w:val="lowerRoman"/>
      <w:lvlText w:val="%3."/>
      <w:lvlJc w:val="left"/>
      <w:pPr>
        <w:ind w:left="1009" w:hanging="274"/>
      </w:pPr>
      <w:rPr>
        <w:rFonts w:hint="default"/>
        <w:color w:val="5A5A5A" w:themeColor="accent1"/>
      </w:rPr>
    </w:lvl>
    <w:lvl w:ilvl="3">
      <w:start w:val="1"/>
      <w:numFmt w:val="upperLetter"/>
      <w:lvlText w:val="%4."/>
      <w:lvlJc w:val="left"/>
      <w:pPr>
        <w:ind w:left="1283" w:hanging="274"/>
      </w:pPr>
      <w:rPr>
        <w:rFonts w:hint="default"/>
        <w:color w:val="5A5A5A" w:themeColor="accent1"/>
      </w:rPr>
    </w:lvl>
    <w:lvl w:ilvl="4">
      <w:start w:val="1"/>
      <w:numFmt w:val="lowerLetter"/>
      <w:lvlText w:val="(%5)"/>
      <w:lvlJc w:val="left"/>
      <w:pPr>
        <w:ind w:left="1557" w:hanging="274"/>
      </w:pPr>
      <w:rPr>
        <w:rFonts w:hint="default"/>
      </w:rPr>
    </w:lvl>
    <w:lvl w:ilvl="5">
      <w:start w:val="1"/>
      <w:numFmt w:val="lowerRoman"/>
      <w:lvlText w:val="(%6)"/>
      <w:lvlJc w:val="left"/>
      <w:pPr>
        <w:ind w:left="1831" w:hanging="274"/>
      </w:pPr>
      <w:rPr>
        <w:rFonts w:hint="default"/>
      </w:rPr>
    </w:lvl>
    <w:lvl w:ilvl="6">
      <w:start w:val="1"/>
      <w:numFmt w:val="decimal"/>
      <w:lvlText w:val="%7."/>
      <w:lvlJc w:val="left"/>
      <w:pPr>
        <w:ind w:left="2105" w:hanging="274"/>
      </w:pPr>
      <w:rPr>
        <w:rFonts w:hint="default"/>
      </w:rPr>
    </w:lvl>
    <w:lvl w:ilvl="7">
      <w:start w:val="1"/>
      <w:numFmt w:val="lowerLetter"/>
      <w:lvlText w:val="%8."/>
      <w:lvlJc w:val="left"/>
      <w:pPr>
        <w:ind w:left="2379" w:hanging="274"/>
      </w:pPr>
      <w:rPr>
        <w:rFonts w:hint="default"/>
      </w:rPr>
    </w:lvl>
    <w:lvl w:ilvl="8">
      <w:start w:val="1"/>
      <w:numFmt w:val="lowerRoman"/>
      <w:lvlText w:val="%9."/>
      <w:lvlJc w:val="left"/>
      <w:pPr>
        <w:ind w:left="2653" w:hanging="274"/>
      </w:pPr>
      <w:rPr>
        <w:rFonts w:hint="default"/>
      </w:rPr>
    </w:lvl>
  </w:abstractNum>
  <w:abstractNum w:abstractNumId="4" w15:restartNumberingAfterBreak="0">
    <w:nsid w:val="1AE20B2E"/>
    <w:multiLevelType w:val="hybridMultilevel"/>
    <w:tmpl w:val="1F54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8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BE3819"/>
    <w:multiLevelType w:val="multilevel"/>
    <w:tmpl w:val="57C47BEC"/>
    <w:lvl w:ilvl="0">
      <w:start w:val="1"/>
      <w:numFmt w:val="bullet"/>
      <w:lvlText w:val="•"/>
      <w:lvlJc w:val="left"/>
      <w:pPr>
        <w:ind w:left="374" w:hanging="187"/>
      </w:pPr>
      <w:rPr>
        <w:rFonts w:ascii="Arial" w:hAnsi="Arial" w:hint="default"/>
        <w:color w:val="5A5A5A" w:themeColor="accent1"/>
      </w:rPr>
    </w:lvl>
    <w:lvl w:ilvl="1">
      <w:start w:val="1"/>
      <w:numFmt w:val="lowerLetter"/>
      <w:lvlText w:val="%2)"/>
      <w:lvlJc w:val="left"/>
      <w:pPr>
        <w:ind w:left="561" w:hanging="187"/>
      </w:pPr>
      <w:rPr>
        <w:rFonts w:hint="default"/>
      </w:rPr>
    </w:lvl>
    <w:lvl w:ilvl="2">
      <w:start w:val="1"/>
      <w:numFmt w:val="lowerRoman"/>
      <w:lvlText w:val="%3)"/>
      <w:lvlJc w:val="left"/>
      <w:pPr>
        <w:ind w:left="748" w:hanging="187"/>
      </w:pPr>
      <w:rPr>
        <w:rFonts w:hint="default"/>
      </w:rPr>
    </w:lvl>
    <w:lvl w:ilvl="3">
      <w:start w:val="1"/>
      <w:numFmt w:val="decimal"/>
      <w:lvlText w:val="(%4)"/>
      <w:lvlJc w:val="left"/>
      <w:pPr>
        <w:ind w:left="935" w:hanging="187"/>
      </w:pPr>
      <w:rPr>
        <w:rFonts w:hint="default"/>
      </w:rPr>
    </w:lvl>
    <w:lvl w:ilvl="4">
      <w:start w:val="1"/>
      <w:numFmt w:val="lowerLetter"/>
      <w:lvlText w:val="(%5)"/>
      <w:lvlJc w:val="left"/>
      <w:pPr>
        <w:ind w:left="1122" w:hanging="187"/>
      </w:pPr>
      <w:rPr>
        <w:rFonts w:hint="default"/>
      </w:rPr>
    </w:lvl>
    <w:lvl w:ilvl="5">
      <w:start w:val="1"/>
      <w:numFmt w:val="lowerRoman"/>
      <w:lvlText w:val="(%6)"/>
      <w:lvlJc w:val="left"/>
      <w:pPr>
        <w:ind w:left="1309" w:hanging="187"/>
      </w:pPr>
      <w:rPr>
        <w:rFonts w:hint="default"/>
      </w:rPr>
    </w:lvl>
    <w:lvl w:ilvl="6">
      <w:start w:val="1"/>
      <w:numFmt w:val="decimal"/>
      <w:lvlText w:val="%7."/>
      <w:lvlJc w:val="left"/>
      <w:pPr>
        <w:ind w:left="1496" w:hanging="187"/>
      </w:pPr>
      <w:rPr>
        <w:rFonts w:hint="default"/>
      </w:rPr>
    </w:lvl>
    <w:lvl w:ilvl="7">
      <w:start w:val="1"/>
      <w:numFmt w:val="lowerLetter"/>
      <w:lvlText w:val="%8."/>
      <w:lvlJc w:val="left"/>
      <w:pPr>
        <w:ind w:left="1683" w:hanging="187"/>
      </w:pPr>
      <w:rPr>
        <w:rFonts w:hint="default"/>
      </w:rPr>
    </w:lvl>
    <w:lvl w:ilvl="8">
      <w:start w:val="1"/>
      <w:numFmt w:val="lowerRoman"/>
      <w:lvlText w:val="%9."/>
      <w:lvlJc w:val="left"/>
      <w:pPr>
        <w:ind w:left="1870" w:hanging="187"/>
      </w:pPr>
      <w:rPr>
        <w:rFonts w:hint="default"/>
      </w:rPr>
    </w:lvl>
  </w:abstractNum>
  <w:abstractNum w:abstractNumId="7" w15:restartNumberingAfterBreak="0">
    <w:nsid w:val="5C6F4F43"/>
    <w:multiLevelType w:val="multilevel"/>
    <w:tmpl w:val="C696E2F4"/>
    <w:styleLink w:val="Style1"/>
    <w:lvl w:ilvl="0">
      <w:start w:val="1"/>
      <w:numFmt w:val="bullet"/>
      <w:lvlText w:val=""/>
      <w:lvlJc w:val="left"/>
      <w:pPr>
        <w:tabs>
          <w:tab w:val="num" w:pos="360"/>
        </w:tabs>
        <w:ind w:left="360" w:hanging="360"/>
      </w:pPr>
      <w:rPr>
        <w:rFonts w:ascii="Symbol" w:hAnsi="Symbol" w:hint="default"/>
        <w:color w:val="5A5A5A"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08D58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170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4E329C"/>
    <w:multiLevelType w:val="multilevel"/>
    <w:tmpl w:val="C2E2033A"/>
    <w:lvl w:ilvl="0">
      <w:start w:val="1"/>
      <w:numFmt w:val="bullet"/>
      <w:pStyle w:val="ListBullet"/>
      <w:lvlText w:val="•"/>
      <w:lvlJc w:val="left"/>
      <w:pPr>
        <w:ind w:left="374" w:hanging="187"/>
      </w:pPr>
      <w:rPr>
        <w:rFonts w:ascii="Arial" w:hAnsi="Arial" w:hint="default"/>
        <w:color w:val="5A5A5A" w:themeColor="accent1"/>
      </w:rPr>
    </w:lvl>
    <w:lvl w:ilvl="1">
      <w:start w:val="1"/>
      <w:numFmt w:val="bullet"/>
      <w:lvlText w:val="–"/>
      <w:lvlJc w:val="left"/>
      <w:pPr>
        <w:ind w:left="561" w:hanging="187"/>
      </w:pPr>
      <w:rPr>
        <w:rFonts w:ascii="Arial" w:hAnsi="Arial" w:hint="default"/>
        <w:color w:val="5A5A5A" w:themeColor="accent1"/>
      </w:rPr>
    </w:lvl>
    <w:lvl w:ilvl="2">
      <w:start w:val="1"/>
      <w:numFmt w:val="bullet"/>
      <w:lvlText w:val="•"/>
      <w:lvlJc w:val="left"/>
      <w:pPr>
        <w:ind w:left="748" w:hanging="187"/>
      </w:pPr>
      <w:rPr>
        <w:rFonts w:ascii="Arial" w:hAnsi="Arial" w:hint="default"/>
        <w:color w:val="5A5A5A" w:themeColor="accent1"/>
      </w:rPr>
    </w:lvl>
    <w:lvl w:ilvl="3">
      <w:start w:val="1"/>
      <w:numFmt w:val="bullet"/>
      <w:lvlText w:val="–"/>
      <w:lvlJc w:val="left"/>
      <w:pPr>
        <w:ind w:left="935" w:hanging="187"/>
      </w:pPr>
      <w:rPr>
        <w:rFonts w:ascii="Arial" w:hAnsi="Arial" w:hint="default"/>
        <w:color w:val="5A5A5A" w:themeColor="accent1"/>
      </w:rPr>
    </w:lvl>
    <w:lvl w:ilvl="4">
      <w:start w:val="1"/>
      <w:numFmt w:val="lowerLetter"/>
      <w:lvlText w:val="(%5)"/>
      <w:lvlJc w:val="left"/>
      <w:pPr>
        <w:ind w:left="1122" w:hanging="187"/>
      </w:pPr>
      <w:rPr>
        <w:rFonts w:hint="default"/>
      </w:rPr>
    </w:lvl>
    <w:lvl w:ilvl="5">
      <w:start w:val="1"/>
      <w:numFmt w:val="lowerRoman"/>
      <w:lvlText w:val="(%6)"/>
      <w:lvlJc w:val="left"/>
      <w:pPr>
        <w:ind w:left="1309" w:hanging="187"/>
      </w:pPr>
      <w:rPr>
        <w:rFonts w:hint="default"/>
      </w:rPr>
    </w:lvl>
    <w:lvl w:ilvl="6">
      <w:start w:val="1"/>
      <w:numFmt w:val="decimal"/>
      <w:lvlText w:val="%7."/>
      <w:lvlJc w:val="left"/>
      <w:pPr>
        <w:ind w:left="1496" w:hanging="187"/>
      </w:pPr>
      <w:rPr>
        <w:rFonts w:hint="default"/>
      </w:rPr>
    </w:lvl>
    <w:lvl w:ilvl="7">
      <w:start w:val="1"/>
      <w:numFmt w:val="lowerLetter"/>
      <w:lvlText w:val="%8."/>
      <w:lvlJc w:val="left"/>
      <w:pPr>
        <w:ind w:left="1683" w:hanging="187"/>
      </w:pPr>
      <w:rPr>
        <w:rFonts w:hint="default"/>
      </w:rPr>
    </w:lvl>
    <w:lvl w:ilvl="8">
      <w:start w:val="1"/>
      <w:numFmt w:val="lowerRoman"/>
      <w:lvlText w:val="%9."/>
      <w:lvlJc w:val="left"/>
      <w:pPr>
        <w:ind w:left="1870" w:hanging="187"/>
      </w:pPr>
      <w:rPr>
        <w:rFonts w:hint="default"/>
      </w:rPr>
    </w:lvl>
  </w:abstractNum>
  <w:abstractNum w:abstractNumId="11" w15:restartNumberingAfterBreak="0">
    <w:nsid w:val="70CC193B"/>
    <w:multiLevelType w:val="multilevel"/>
    <w:tmpl w:val="0409001D"/>
    <w:styleLink w:val="Style2"/>
    <w:lvl w:ilvl="0">
      <w:start w:val="1"/>
      <w:numFmt w:val="bullet"/>
      <w:lvlText w:val="•"/>
      <w:lvlJc w:val="left"/>
      <w:pPr>
        <w:ind w:left="360" w:hanging="360"/>
      </w:pPr>
      <w:rPr>
        <w:rFonts w:ascii="Arial" w:hAnsi="Arial" w:hint="default"/>
        <w:color w:val="5A5A5A"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778447">
    <w:abstractNumId w:val="1"/>
  </w:num>
  <w:num w:numId="2" w16cid:durableId="1549610743">
    <w:abstractNumId w:val="3"/>
  </w:num>
  <w:num w:numId="3" w16cid:durableId="891113371">
    <w:abstractNumId w:val="7"/>
  </w:num>
  <w:num w:numId="4" w16cid:durableId="550531333">
    <w:abstractNumId w:val="6"/>
  </w:num>
  <w:num w:numId="5" w16cid:durableId="689525377">
    <w:abstractNumId w:val="11"/>
  </w:num>
  <w:num w:numId="6" w16cid:durableId="1895659930">
    <w:abstractNumId w:val="9"/>
  </w:num>
  <w:num w:numId="7" w16cid:durableId="1101678248">
    <w:abstractNumId w:val="5"/>
  </w:num>
  <w:num w:numId="8" w16cid:durableId="838497780">
    <w:abstractNumId w:val="8"/>
  </w:num>
  <w:num w:numId="9" w16cid:durableId="121119535">
    <w:abstractNumId w:val="10"/>
  </w:num>
  <w:num w:numId="10" w16cid:durableId="146946966">
    <w:abstractNumId w:val="0"/>
  </w:num>
  <w:num w:numId="11" w16cid:durableId="767774819">
    <w:abstractNumId w:val="2"/>
  </w:num>
  <w:num w:numId="12" w16cid:durableId="288512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E1"/>
    <w:rsid w:val="00003B2E"/>
    <w:rsid w:val="000357F8"/>
    <w:rsid w:val="00055603"/>
    <w:rsid w:val="000946DD"/>
    <w:rsid w:val="000A0EB3"/>
    <w:rsid w:val="000D394F"/>
    <w:rsid w:val="000F75EA"/>
    <w:rsid w:val="00100DE5"/>
    <w:rsid w:val="00114071"/>
    <w:rsid w:val="001174AE"/>
    <w:rsid w:val="0014347F"/>
    <w:rsid w:val="00151861"/>
    <w:rsid w:val="001B2CD5"/>
    <w:rsid w:val="001C2B41"/>
    <w:rsid w:val="001D6657"/>
    <w:rsid w:val="001F79BF"/>
    <w:rsid w:val="00236358"/>
    <w:rsid w:val="00240FBE"/>
    <w:rsid w:val="00245889"/>
    <w:rsid w:val="0028564F"/>
    <w:rsid w:val="002A04BD"/>
    <w:rsid w:val="002B5F67"/>
    <w:rsid w:val="002E3039"/>
    <w:rsid w:val="002F7178"/>
    <w:rsid w:val="003366F9"/>
    <w:rsid w:val="00340839"/>
    <w:rsid w:val="00341A9B"/>
    <w:rsid w:val="00344DCE"/>
    <w:rsid w:val="003562AE"/>
    <w:rsid w:val="00360C43"/>
    <w:rsid w:val="00376619"/>
    <w:rsid w:val="00381041"/>
    <w:rsid w:val="003A757A"/>
    <w:rsid w:val="003C7934"/>
    <w:rsid w:val="003D1B86"/>
    <w:rsid w:val="004303CC"/>
    <w:rsid w:val="00487200"/>
    <w:rsid w:val="004C0579"/>
    <w:rsid w:val="004D3D04"/>
    <w:rsid w:val="004E1F97"/>
    <w:rsid w:val="0054208D"/>
    <w:rsid w:val="00546F07"/>
    <w:rsid w:val="005A1CEF"/>
    <w:rsid w:val="005E05F8"/>
    <w:rsid w:val="005E531B"/>
    <w:rsid w:val="005E765C"/>
    <w:rsid w:val="005F52D9"/>
    <w:rsid w:val="00610A2E"/>
    <w:rsid w:val="006242C5"/>
    <w:rsid w:val="00631964"/>
    <w:rsid w:val="00635BE3"/>
    <w:rsid w:val="00642BED"/>
    <w:rsid w:val="00656AD4"/>
    <w:rsid w:val="00674D51"/>
    <w:rsid w:val="006A719E"/>
    <w:rsid w:val="006B3262"/>
    <w:rsid w:val="006C3BFE"/>
    <w:rsid w:val="006E69E4"/>
    <w:rsid w:val="006F5EA2"/>
    <w:rsid w:val="00712411"/>
    <w:rsid w:val="007236F2"/>
    <w:rsid w:val="00747F83"/>
    <w:rsid w:val="00762DE9"/>
    <w:rsid w:val="00767615"/>
    <w:rsid w:val="00774784"/>
    <w:rsid w:val="00776309"/>
    <w:rsid w:val="00791902"/>
    <w:rsid w:val="007D0619"/>
    <w:rsid w:val="007E1C4F"/>
    <w:rsid w:val="008054D3"/>
    <w:rsid w:val="00816549"/>
    <w:rsid w:val="00844A03"/>
    <w:rsid w:val="0085683C"/>
    <w:rsid w:val="008644C2"/>
    <w:rsid w:val="008966E1"/>
    <w:rsid w:val="008A26FC"/>
    <w:rsid w:val="008B0E2D"/>
    <w:rsid w:val="008D2A2A"/>
    <w:rsid w:val="00943014"/>
    <w:rsid w:val="00961E42"/>
    <w:rsid w:val="009651B5"/>
    <w:rsid w:val="00982B80"/>
    <w:rsid w:val="00990813"/>
    <w:rsid w:val="00993B98"/>
    <w:rsid w:val="009B5BB6"/>
    <w:rsid w:val="009D025C"/>
    <w:rsid w:val="009D1637"/>
    <w:rsid w:val="009D5622"/>
    <w:rsid w:val="00A030A5"/>
    <w:rsid w:val="00A0381C"/>
    <w:rsid w:val="00A062F3"/>
    <w:rsid w:val="00A1196E"/>
    <w:rsid w:val="00A3509D"/>
    <w:rsid w:val="00A54697"/>
    <w:rsid w:val="00A65AE8"/>
    <w:rsid w:val="00A91144"/>
    <w:rsid w:val="00AA7061"/>
    <w:rsid w:val="00AB00EF"/>
    <w:rsid w:val="00AD601E"/>
    <w:rsid w:val="00AE6D18"/>
    <w:rsid w:val="00B61096"/>
    <w:rsid w:val="00B6628B"/>
    <w:rsid w:val="00BA0DB2"/>
    <w:rsid w:val="00BF7A0C"/>
    <w:rsid w:val="00C30F02"/>
    <w:rsid w:val="00C32236"/>
    <w:rsid w:val="00C3535A"/>
    <w:rsid w:val="00C417CA"/>
    <w:rsid w:val="00C4269C"/>
    <w:rsid w:val="00C516E1"/>
    <w:rsid w:val="00C762A0"/>
    <w:rsid w:val="00CB0F42"/>
    <w:rsid w:val="00CB53EC"/>
    <w:rsid w:val="00CE0695"/>
    <w:rsid w:val="00D26CE2"/>
    <w:rsid w:val="00D30B9E"/>
    <w:rsid w:val="00D3109C"/>
    <w:rsid w:val="00D37017"/>
    <w:rsid w:val="00D42475"/>
    <w:rsid w:val="00D52133"/>
    <w:rsid w:val="00D55CB0"/>
    <w:rsid w:val="00D834F3"/>
    <w:rsid w:val="00DA4771"/>
    <w:rsid w:val="00DB1658"/>
    <w:rsid w:val="00DF3081"/>
    <w:rsid w:val="00E3791A"/>
    <w:rsid w:val="00E47ED8"/>
    <w:rsid w:val="00E5381A"/>
    <w:rsid w:val="00E60564"/>
    <w:rsid w:val="00EA7CC4"/>
    <w:rsid w:val="00EB0B72"/>
    <w:rsid w:val="00EC006E"/>
    <w:rsid w:val="00ED6E9F"/>
    <w:rsid w:val="00EE6D72"/>
    <w:rsid w:val="00F05267"/>
    <w:rsid w:val="00F06CF8"/>
    <w:rsid w:val="00F127CC"/>
    <w:rsid w:val="00F542BB"/>
    <w:rsid w:val="00F738EB"/>
    <w:rsid w:val="00F85C7C"/>
    <w:rsid w:val="00F91F95"/>
    <w:rsid w:val="00FA6D38"/>
    <w:rsid w:val="00FB66D9"/>
    <w:rsid w:val="00FC26A2"/>
    <w:rsid w:val="00FC683D"/>
    <w:rsid w:val="00FD5F9F"/>
    <w:rsid w:val="00FF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AB3358"/>
  <w15:chartTrackingRefBased/>
  <w15:docId w15:val="{396EF2DD-1926-4458-8F38-0BD66250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5A5A5A" w:themeColor="text1"/>
        <w:lang w:val="en-US" w:eastAsia="en-US" w:bidi="ar-SA"/>
      </w:rPr>
    </w:rPrDefault>
    <w:pPrDefault>
      <w:pPr>
        <w:spacing w:before="160" w:line="264"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O - Normal"/>
    <w:uiPriority w:val="13"/>
    <w:qFormat/>
    <w:rsid w:val="00AA7061"/>
    <w:pPr>
      <w:suppressAutoHyphens/>
      <w:spacing w:before="0" w:line="240" w:lineRule="auto"/>
    </w:pPr>
  </w:style>
  <w:style w:type="paragraph" w:styleId="Heading4">
    <w:name w:val="heading 4"/>
    <w:aliases w:val="O - Heading 4 / Graphic Title"/>
    <w:basedOn w:val="Normal"/>
    <w:link w:val="Heading4Char"/>
    <w:qFormat/>
    <w:rsid w:val="00C4269C"/>
    <w:pPr>
      <w:keepNext/>
      <w:keepLines/>
      <w:spacing w:before="360" w:after="60"/>
      <w:outlineLvl w:val="3"/>
    </w:pPr>
    <w:rPr>
      <w:rFonts w:asciiTheme="majorHAnsi" w:eastAsiaTheme="majorEastAsia" w:hAnsiTheme="majorHAnsi" w:cstheme="majorBidi"/>
      <w:b/>
      <w:iCs/>
      <w:color w:val="002677" w:themeColor="accent6"/>
      <w:sz w:val="22"/>
    </w:rPr>
  </w:style>
  <w:style w:type="paragraph" w:styleId="Heading5">
    <w:name w:val="heading 5"/>
    <w:aliases w:val="O - Heading 5 / Graphic Subtitle"/>
    <w:basedOn w:val="Normal"/>
    <w:link w:val="Heading5Char"/>
    <w:qFormat/>
    <w:rsid w:val="000357F8"/>
    <w:pPr>
      <w:keepNext/>
      <w:keepLines/>
      <w:spacing w:before="60" w:after="60"/>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O - Heading 4 / Graphic Title Char"/>
    <w:basedOn w:val="DefaultParagraphFont"/>
    <w:link w:val="Heading4"/>
    <w:rsid w:val="00C417CA"/>
    <w:rPr>
      <w:rFonts w:asciiTheme="majorHAnsi" w:eastAsiaTheme="majorEastAsia" w:hAnsiTheme="majorHAnsi" w:cstheme="majorBidi"/>
      <w:b/>
      <w:iCs/>
      <w:color w:val="002677" w:themeColor="accent6"/>
      <w:sz w:val="22"/>
    </w:rPr>
  </w:style>
  <w:style w:type="paragraph" w:styleId="BodyText">
    <w:name w:val="Body Text"/>
    <w:aliases w:val="O - Body Text"/>
    <w:basedOn w:val="Normal"/>
    <w:link w:val="BodyTextChar"/>
    <w:uiPriority w:val="9"/>
    <w:rsid w:val="00C4269C"/>
    <w:pPr>
      <w:spacing w:before="160" w:line="264" w:lineRule="auto"/>
      <w:ind w:right="1080"/>
    </w:pPr>
  </w:style>
  <w:style w:type="character" w:customStyle="1" w:styleId="BodyTextChar">
    <w:name w:val="Body Text Char"/>
    <w:aliases w:val="O - Body Text Char"/>
    <w:basedOn w:val="DefaultParagraphFont"/>
    <w:link w:val="BodyText"/>
    <w:uiPriority w:val="9"/>
    <w:rsid w:val="00C417CA"/>
  </w:style>
  <w:style w:type="character" w:customStyle="1" w:styleId="Heading5Char">
    <w:name w:val="Heading 5 Char"/>
    <w:aliases w:val="O - Heading 5 / Graphic Subtitle Char"/>
    <w:basedOn w:val="DefaultParagraphFont"/>
    <w:link w:val="Heading5"/>
    <w:rsid w:val="00C417CA"/>
    <w:rPr>
      <w:rFonts w:asciiTheme="majorHAnsi" w:eastAsiaTheme="majorEastAsia" w:hAnsiTheme="majorHAnsi" w:cstheme="majorBidi"/>
      <w:i/>
    </w:rPr>
  </w:style>
  <w:style w:type="paragraph" w:styleId="ListBullet">
    <w:name w:val="List Bullet"/>
    <w:aliases w:val="O - Body Bullet List"/>
    <w:basedOn w:val="Normal"/>
    <w:uiPriority w:val="10"/>
    <w:rsid w:val="008054D3"/>
    <w:pPr>
      <w:numPr>
        <w:numId w:val="9"/>
      </w:numPr>
      <w:spacing w:before="100" w:line="264" w:lineRule="auto"/>
      <w:ind w:right="1080"/>
    </w:pPr>
  </w:style>
  <w:style w:type="paragraph" w:styleId="ListNumber">
    <w:name w:val="List Number"/>
    <w:aliases w:val="O - Body Number List"/>
    <w:basedOn w:val="Normal"/>
    <w:uiPriority w:val="12"/>
    <w:rsid w:val="008054D3"/>
    <w:pPr>
      <w:numPr>
        <w:numId w:val="2"/>
      </w:numPr>
      <w:spacing w:before="100" w:line="264" w:lineRule="auto"/>
      <w:ind w:right="1080"/>
    </w:pPr>
  </w:style>
  <w:style w:type="numbering" w:customStyle="1" w:styleId="Style1">
    <w:name w:val="Style1"/>
    <w:uiPriority w:val="99"/>
    <w:rsid w:val="00674D51"/>
    <w:pPr>
      <w:numPr>
        <w:numId w:val="3"/>
      </w:numPr>
    </w:pPr>
  </w:style>
  <w:style w:type="numbering" w:customStyle="1" w:styleId="Style2">
    <w:name w:val="Style2"/>
    <w:uiPriority w:val="99"/>
    <w:rsid w:val="00674D51"/>
    <w:pPr>
      <w:numPr>
        <w:numId w:val="5"/>
      </w:numPr>
    </w:pPr>
  </w:style>
  <w:style w:type="paragraph" w:styleId="ListParagraph">
    <w:name w:val="List Paragraph"/>
    <w:basedOn w:val="Normal"/>
    <w:uiPriority w:val="34"/>
    <w:semiHidden/>
    <w:qFormat/>
    <w:rsid w:val="008054D3"/>
    <w:pPr>
      <w:ind w:left="720"/>
      <w:contextualSpacing/>
    </w:pPr>
  </w:style>
  <w:style w:type="character" w:styleId="Hyperlink">
    <w:name w:val="Hyperlink"/>
    <w:aliases w:val="O - Hyperlink"/>
    <w:basedOn w:val="DefaultParagraphFont"/>
    <w:uiPriority w:val="99"/>
    <w:rsid w:val="008054D3"/>
    <w:rPr>
      <w:color w:val="196ECF" w:themeColor="hyperlink"/>
      <w:u w:val="single"/>
    </w:rPr>
  </w:style>
  <w:style w:type="paragraph" w:styleId="Header">
    <w:name w:val="header"/>
    <w:basedOn w:val="Normal"/>
    <w:link w:val="HeaderChar"/>
    <w:uiPriority w:val="99"/>
    <w:semiHidden/>
    <w:rsid w:val="00D37017"/>
    <w:pPr>
      <w:tabs>
        <w:tab w:val="center" w:pos="4680"/>
        <w:tab w:val="right" w:pos="9360"/>
      </w:tabs>
    </w:pPr>
  </w:style>
  <w:style w:type="character" w:customStyle="1" w:styleId="HeaderChar">
    <w:name w:val="Header Char"/>
    <w:basedOn w:val="DefaultParagraphFont"/>
    <w:link w:val="Header"/>
    <w:uiPriority w:val="99"/>
    <w:semiHidden/>
    <w:rsid w:val="00D37017"/>
  </w:style>
  <w:style w:type="paragraph" w:styleId="Footer">
    <w:name w:val="footer"/>
    <w:basedOn w:val="Normal"/>
    <w:link w:val="FooterChar"/>
    <w:uiPriority w:val="99"/>
    <w:rsid w:val="00D37017"/>
    <w:pPr>
      <w:tabs>
        <w:tab w:val="center" w:pos="4680"/>
        <w:tab w:val="right" w:pos="9360"/>
      </w:tabs>
    </w:pPr>
  </w:style>
  <w:style w:type="character" w:customStyle="1" w:styleId="FooterChar">
    <w:name w:val="Footer Char"/>
    <w:basedOn w:val="DefaultParagraphFont"/>
    <w:link w:val="Footer"/>
    <w:uiPriority w:val="99"/>
    <w:rsid w:val="00D37017"/>
  </w:style>
  <w:style w:type="table" w:styleId="TableGrid">
    <w:name w:val="Table Grid"/>
    <w:basedOn w:val="TableNormal"/>
    <w:uiPriority w:val="39"/>
    <w:rsid w:val="00A3509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E2D"/>
    <w:rPr>
      <w:color w:val="808080"/>
    </w:rPr>
  </w:style>
  <w:style w:type="character" w:styleId="CommentReference">
    <w:name w:val="annotation reference"/>
    <w:basedOn w:val="DefaultParagraphFont"/>
    <w:uiPriority w:val="99"/>
    <w:semiHidden/>
    <w:rsid w:val="003D1B86"/>
    <w:rPr>
      <w:sz w:val="16"/>
      <w:szCs w:val="16"/>
    </w:rPr>
  </w:style>
  <w:style w:type="paragraph" w:styleId="CommentText">
    <w:name w:val="annotation text"/>
    <w:basedOn w:val="Normal"/>
    <w:link w:val="CommentTextChar"/>
    <w:uiPriority w:val="99"/>
    <w:semiHidden/>
    <w:rsid w:val="003D1B86"/>
  </w:style>
  <w:style w:type="character" w:customStyle="1" w:styleId="CommentTextChar">
    <w:name w:val="Comment Text Char"/>
    <w:basedOn w:val="DefaultParagraphFont"/>
    <w:link w:val="CommentText"/>
    <w:uiPriority w:val="99"/>
    <w:semiHidden/>
    <w:rsid w:val="003D1B86"/>
  </w:style>
  <w:style w:type="paragraph" w:styleId="CommentSubject">
    <w:name w:val="annotation subject"/>
    <w:basedOn w:val="CommentText"/>
    <w:next w:val="CommentText"/>
    <w:link w:val="CommentSubjectChar"/>
    <w:uiPriority w:val="99"/>
    <w:semiHidden/>
    <w:rsid w:val="003D1B86"/>
    <w:rPr>
      <w:b/>
      <w:bCs/>
    </w:rPr>
  </w:style>
  <w:style w:type="character" w:customStyle="1" w:styleId="CommentSubjectChar">
    <w:name w:val="Comment Subject Char"/>
    <w:basedOn w:val="CommentTextChar"/>
    <w:link w:val="CommentSubject"/>
    <w:uiPriority w:val="99"/>
    <w:semiHidden/>
    <w:rsid w:val="003D1B86"/>
    <w:rPr>
      <w:b/>
      <w:bCs/>
    </w:rPr>
  </w:style>
  <w:style w:type="paragraph" w:styleId="BalloonText">
    <w:name w:val="Balloon Text"/>
    <w:basedOn w:val="Normal"/>
    <w:link w:val="BalloonTextChar"/>
    <w:uiPriority w:val="99"/>
    <w:semiHidden/>
    <w:rsid w:val="003D1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86"/>
    <w:rPr>
      <w:rFonts w:ascii="Segoe UI" w:hAnsi="Segoe UI" w:cs="Segoe UI"/>
      <w:sz w:val="18"/>
      <w:szCs w:val="18"/>
    </w:rPr>
  </w:style>
  <w:style w:type="table" w:styleId="ListTable6Colorful">
    <w:name w:val="List Table 6 Colorful"/>
    <w:basedOn w:val="TableNormal"/>
    <w:uiPriority w:val="51"/>
    <w:rsid w:val="004303CC"/>
    <w:pPr>
      <w:spacing w:line="240" w:lineRule="auto"/>
    </w:pPr>
    <w:tblPr>
      <w:tblStyleRowBandSize w:val="1"/>
      <w:tblStyleColBandSize w:val="1"/>
      <w:tblBorders>
        <w:top w:val="single" w:sz="4" w:space="0" w:color="5A5A5A" w:themeColor="text1"/>
        <w:bottom w:val="single" w:sz="4" w:space="0" w:color="5A5A5A" w:themeColor="text1"/>
      </w:tblBorders>
    </w:tblPr>
    <w:tblStylePr w:type="firstRow">
      <w:rPr>
        <w:b/>
        <w:bCs/>
      </w:rPr>
      <w:tblPr/>
      <w:tcPr>
        <w:tcBorders>
          <w:bottom w:val="single" w:sz="4" w:space="0" w:color="5A5A5A" w:themeColor="text1"/>
        </w:tcBorders>
      </w:tcPr>
    </w:tblStylePr>
    <w:tblStylePr w:type="lastRow">
      <w:rPr>
        <w:b/>
        <w:bCs/>
      </w:rPr>
      <w:tblPr/>
      <w:tcPr>
        <w:tcBorders>
          <w:top w:val="double" w:sz="4" w:space="0" w:color="5A5A5A" w:themeColor="text1"/>
        </w:tcBorders>
      </w:tcPr>
    </w:tblStylePr>
    <w:tblStylePr w:type="firstCol">
      <w:rPr>
        <w:b/>
        <w:bCs/>
      </w:rPr>
    </w:tblStylePr>
    <w:tblStylePr w:type="lastCol">
      <w:rPr>
        <w:b/>
        <w:bCs/>
      </w:rPr>
    </w:tblStylePr>
    <w:tblStylePr w:type="band1Vert">
      <w:tblPr/>
      <w:tcPr>
        <w:shd w:val="clear" w:color="auto" w:fill="DEDEDE" w:themeFill="text1" w:themeFillTint="33"/>
      </w:tcPr>
    </w:tblStylePr>
    <w:tblStylePr w:type="band1Horz">
      <w:tblPr/>
      <w:tcPr>
        <w:shd w:val="clear" w:color="auto" w:fill="DEDEDE" w:themeFill="text1" w:themeFillTint="33"/>
      </w:tcPr>
    </w:tblStylePr>
  </w:style>
  <w:style w:type="table" w:styleId="PlainTable1">
    <w:name w:val="Plain Table 1"/>
    <w:basedOn w:val="TableNormal"/>
    <w:uiPriority w:val="41"/>
    <w:rsid w:val="004303C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ptumStandard">
    <w:name w:val="Optum Standard"/>
    <w:basedOn w:val="TableNormal"/>
    <w:uiPriority w:val="99"/>
    <w:rsid w:val="00A1196E"/>
    <w:pPr>
      <w:spacing w:before="0" w:line="240" w:lineRule="auto"/>
    </w:pPr>
    <w:tblPr>
      <w:tblStyleRowBandSize w:val="1"/>
      <w:tblBorders>
        <w:bottom w:val="single" w:sz="4" w:space="0" w:color="5A5A5A" w:themeColor="text1"/>
      </w:tblBorders>
      <w:tblCellMar>
        <w:top w:w="72" w:type="dxa"/>
        <w:left w:w="101" w:type="dxa"/>
        <w:bottom w:w="72" w:type="dxa"/>
        <w:right w:w="101" w:type="dxa"/>
      </w:tblCellMar>
    </w:tblPr>
    <w:tcPr>
      <w:vAlign w:val="center"/>
    </w:tcPr>
    <w:tblStylePr w:type="firstRow">
      <w:pPr>
        <w:jc w:val="left"/>
      </w:pPr>
      <w:rPr>
        <w:rFonts w:asciiTheme="minorHAnsi" w:hAnsiTheme="minorHAnsi"/>
        <w:b/>
      </w:rPr>
      <w:tblPr/>
      <w:tcPr>
        <w:tcBorders>
          <w:top w:val="single" w:sz="4" w:space="0" w:color="5A5A5A" w:themeColor="text1"/>
          <w:bottom w:val="single" w:sz="4" w:space="0" w:color="5A5A5A" w:themeColor="text1"/>
        </w:tcBorders>
      </w:tcPr>
    </w:tblStylePr>
    <w:tblStylePr w:type="lastRow">
      <w:rPr>
        <w:b/>
      </w:rPr>
    </w:tblStylePr>
    <w:tblStylePr w:type="firstCol">
      <w:rPr>
        <w:b/>
      </w:rPr>
    </w:tblStylePr>
    <w:tblStylePr w:type="lastCol">
      <w:rPr>
        <w:b/>
      </w:rPr>
    </w:tblStylePr>
    <w:tblStylePr w:type="band1Horz">
      <w:tblPr/>
      <w:tcPr>
        <w:shd w:val="clear" w:color="auto" w:fill="DEDEDE"/>
      </w:tcPr>
    </w:tblStylePr>
  </w:style>
  <w:style w:type="table" w:styleId="TableGridLight">
    <w:name w:val="Grid Table Light"/>
    <w:basedOn w:val="TableNormal"/>
    <w:uiPriority w:val="40"/>
    <w:rsid w:val="0081654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huu1\Documents\optum_generic_simple_20220404.dotx" TargetMode="External"/></Relationships>
</file>

<file path=word/theme/theme1.xml><?xml version="1.0" encoding="utf-8"?>
<a:theme xmlns:a="http://schemas.openxmlformats.org/drawingml/2006/main" name="Office Theme">
  <a:themeElements>
    <a:clrScheme name="Optum Color Palette 2022">
      <a:dk1>
        <a:srgbClr val="5A5A5A"/>
      </a:dk1>
      <a:lt1>
        <a:srgbClr val="FFFFFF"/>
      </a:lt1>
      <a:dk2>
        <a:srgbClr val="FF612B"/>
      </a:dk2>
      <a:lt2>
        <a:srgbClr val="D9F6FA"/>
      </a:lt2>
      <a:accent1>
        <a:srgbClr val="5A5A5A"/>
      </a:accent1>
      <a:accent2>
        <a:srgbClr val="5A5A5A"/>
      </a:accent2>
      <a:accent3>
        <a:srgbClr val="5A5A5A"/>
      </a:accent3>
      <a:accent4>
        <a:srgbClr val="5A5A5A"/>
      </a:accent4>
      <a:accent5>
        <a:srgbClr val="5A5A5A"/>
      </a:accent5>
      <a:accent6>
        <a:srgbClr val="002677"/>
      </a:accent6>
      <a:hlink>
        <a:srgbClr val="196ECF"/>
      </a:hlink>
      <a:folHlink>
        <a:srgbClr val="5A5A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chemeClr val="accent6"/>
          </a:solidFill>
          <a:round/>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custClrLst>
    <a:custClr name="Warm White">
      <a:srgbClr val="FBF9F4"/>
    </a:custClr>
    <a:custClr name="Blank">
      <a:srgbClr val="FFFFFF"/>
    </a:custClr>
    <a:custClr name="Green Success">
      <a:srgbClr val="007000"/>
    </a:custClr>
    <a:custClr name="Red Alert">
      <a:srgbClr val="C40000"/>
    </a:custClr>
    <a:custClr name="Gold Callout">
      <a:srgbClr val="F5B700"/>
    </a:custClr>
    <a:custClr name="Blank">
      <a:srgbClr val="FFFFFF"/>
    </a:custClr>
    <a:custClr name="Blank">
      <a:srgbClr val="FFFFFF"/>
    </a:custClr>
    <a:custClr name="Lagoon">
      <a:srgbClr val="007C89"/>
    </a:custClr>
    <a:custClr name="Violet">
      <a:srgbClr val="422C88"/>
    </a:custClr>
    <a:custClr name="Strawberry">
      <a:srgbClr val="A32A2E"/>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Rainwater">
      <a:srgbClr val="6FC1B1"/>
    </a:custClr>
    <a:custClr name="Iris">
      <a:srgbClr val="8061BC"/>
    </a:custClr>
    <a:custClr name="Apple">
      <a:srgbClr val="D13F44"/>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17" ma:contentTypeDescription="Create a new document." ma:contentTypeScope="" ma:versionID="7628df615c884d42d2d1f6ad98fe9715">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7deb4b44af46848da6b64e714b77088c" ns2:_="" ns3:_="">
    <xsd:import namespace="bfab196a-cace-474d-a231-7bb110c4ee4f"/>
    <xsd:import namespace="0ece259b-6e50-487f-b04f-8bc6d1505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WorkflowStatus" minOccurs="0"/>
                <xsd:element ref="ns2:UMProcess" minOccurs="0"/>
                <xsd:element ref="ns2: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WorkflowStatus" ma:index="21" nillable="true" ma:displayName="Workflow Status" ma:format="Dropdown" ma:internalName="WorkflowStatus">
      <xsd:simpleType>
        <xsd:restriction base="dms:Choice">
          <xsd:enumeration value="New Request CAC"/>
          <xsd:enumeration value="Clinician Review"/>
          <xsd:enumeration value="CAC Final Review- Move"/>
        </xsd:restriction>
      </xsd:simpleType>
    </xsd:element>
    <xsd:element name="UMProcess" ma:index="22" nillable="true" ma:displayName="UM Process" ma:description="New Item starting work Process" ma:format="Dropdown" ma:internalName="UMProcess">
      <xsd:simpleType>
        <xsd:restriction base="dms:Choice">
          <xsd:enumeration value="New Request"/>
          <xsd:enumeration value="CAC Process 1"/>
          <xsd:enumeration value="Clinician Process 2"/>
          <xsd:enumeration value="CAC Process 3"/>
          <xsd:enumeration value="Move File  Workproducts to final Local"/>
          <xsd:enumeration value="Choice 6"/>
        </xsd:restriction>
      </xsd:simpleType>
    </xsd:element>
    <xsd:element name="Staff" ma:index="23" nillable="true" ma:displayName="Staff"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d4e487-cf0b-42c4-b35e-8d6430d5c31e}" ma:internalName="TaxCatchAll"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ce259b-6e50-487f-b04f-8bc6d1505e83" xsi:nil="true"/>
    <lcf76f155ced4ddcb4097134ff3c332f xmlns="bfab196a-cace-474d-a231-7bb110c4ee4f">
      <Terms xmlns="http://schemas.microsoft.com/office/infopath/2007/PartnerControls"/>
    </lcf76f155ced4ddcb4097134ff3c332f>
    <UMProcess xmlns="bfab196a-cace-474d-a231-7bb110c4ee4f" xsi:nil="true"/>
    <WorkflowStatus xmlns="bfab196a-cace-474d-a231-7bb110c4ee4f" xsi:nil="true"/>
    <Staff xmlns="bfab196a-cace-474d-a231-7bb110c4ee4f">
      <UserInfo>
        <DisplayName/>
        <AccountId xsi:nil="true"/>
        <AccountType/>
      </UserInfo>
    </Staf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6D90-1A18-4A14-A86F-346572BDD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8FBF1-7C22-4908-9A4E-BACA72DB378E}">
  <ds:schemaRefs>
    <ds:schemaRef ds:uri="http://schemas.microsoft.com/sharepoint/v3/contenttype/forms"/>
  </ds:schemaRefs>
</ds:datastoreItem>
</file>

<file path=customXml/itemProps3.xml><?xml version="1.0" encoding="utf-8"?>
<ds:datastoreItem xmlns:ds="http://schemas.openxmlformats.org/officeDocument/2006/customXml" ds:itemID="{4CB39EED-2EBF-4842-9937-4C8C4151594E}">
  <ds:schemaRefs>
    <ds:schemaRef ds:uri="http://schemas.microsoft.com/office/2006/metadata/properties"/>
    <ds:schemaRef ds:uri="http://schemas.microsoft.com/office/infopath/2007/PartnerControls"/>
    <ds:schemaRef ds:uri="0ece259b-6e50-487f-b04f-8bc6d1505e83"/>
    <ds:schemaRef ds:uri="bfab196a-cace-474d-a231-7bb110c4ee4f"/>
  </ds:schemaRefs>
</ds:datastoreItem>
</file>

<file path=customXml/itemProps4.xml><?xml version="1.0" encoding="utf-8"?>
<ds:datastoreItem xmlns:ds="http://schemas.openxmlformats.org/officeDocument/2006/customXml" ds:itemID="{8D5ECE68-D145-40F9-AC46-36FA95DB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optum_generic_simple_20220404</Template>
  <TotalTime>6</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Optum</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 Thanh T</dc:creator>
  <cp:keywords/>
  <dc:description>Optum 2022 template developed by Creative Partners. Generic documents.</dc:description>
  <cp:lastModifiedBy>Baker, Carrie</cp:lastModifiedBy>
  <cp:revision>2</cp:revision>
  <cp:lastPrinted>2022-08-30T19:29:00Z</cp:lastPrinted>
  <dcterms:created xsi:type="dcterms:W3CDTF">2025-02-26T22:53:00Z</dcterms:created>
  <dcterms:modified xsi:type="dcterms:W3CDTF">2025-02-26T22:53:00Z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2022-10-27T16:57:00Z</vt:lpwstr>
  </property>
  <property fmtid="{D5CDD505-2E9C-101B-9397-08002B2CF9AE}" pid="4" name="MSIP_Label_a8a73c85-e524-44a6-bd58-7df7ef87be8f_Method">
    <vt:lpwstr>Privileged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66482610-cdc1-4531-8187-d84b61be9f67</vt:lpwstr>
  </property>
  <property fmtid="{D5CDD505-2E9C-101B-9397-08002B2CF9AE}" pid="8" name="MSIP_Label_a8a73c85-e524-44a6-bd58-7df7ef87be8f_ContentBits">
    <vt:lpwstr>0</vt:lpwstr>
  </property>
  <property fmtid="{D5CDD505-2E9C-101B-9397-08002B2CF9AE}" pid="9" name="ContentTypeId">
    <vt:lpwstr>0x01010057395DE08E3C9745A259370C35A20A4C</vt:lpwstr>
  </property>
  <property fmtid="{D5CDD505-2E9C-101B-9397-08002B2CF9AE}" pid="10" name="Order">
    <vt:r8>3560400</vt:r8>
  </property>
  <property fmtid="{D5CDD505-2E9C-101B-9397-08002B2CF9AE}" pid="11" name="MediaServiceImageTags">
    <vt:lpwstr/>
  </property>
</Properties>
</file>